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9AA" w:rsidRPr="00C766D0" w:rsidRDefault="00DE09AA" w:rsidP="00DE09AA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  <w:shd w:val="clear" w:color="auto" w:fill="F1F1F1"/>
        </w:rPr>
      </w:pPr>
      <w:r w:rsidRPr="00C766D0">
        <w:rPr>
          <w:rFonts w:ascii="Arial" w:hAnsi="Arial" w:cs="Arial"/>
          <w:color w:val="000000" w:themeColor="text1"/>
          <w:sz w:val="24"/>
          <w:szCs w:val="24"/>
          <w:shd w:val="clear" w:color="auto" w:fill="F1F1F1"/>
        </w:rPr>
        <w:t>Муниципальное бюджетное учреждение культуры</w:t>
      </w:r>
    </w:p>
    <w:p w:rsidR="00DE09AA" w:rsidRPr="00DE09AA" w:rsidRDefault="00DE09AA" w:rsidP="00DE09AA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  <w:shd w:val="clear" w:color="auto" w:fill="F1F1F1"/>
        </w:rPr>
      </w:pPr>
      <w:r w:rsidRPr="00C766D0">
        <w:rPr>
          <w:rFonts w:ascii="Arial" w:hAnsi="Arial" w:cs="Arial"/>
          <w:color w:val="000000" w:themeColor="text1"/>
          <w:sz w:val="24"/>
          <w:szCs w:val="24"/>
          <w:shd w:val="clear" w:color="auto" w:fill="F1F1F1"/>
        </w:rPr>
        <w:t xml:space="preserve">«Горнозаводская центральная </w:t>
      </w:r>
      <w:r w:rsidR="00581918" w:rsidRPr="00C766D0">
        <w:rPr>
          <w:rFonts w:ascii="Arial" w:hAnsi="Arial" w:cs="Arial"/>
          <w:color w:val="000000" w:themeColor="text1"/>
          <w:sz w:val="24"/>
          <w:szCs w:val="24"/>
          <w:shd w:val="clear" w:color="auto" w:fill="F1F1F1"/>
        </w:rPr>
        <w:t>детская</w:t>
      </w:r>
      <w:r w:rsidRPr="00C766D0">
        <w:rPr>
          <w:rFonts w:ascii="Arial" w:hAnsi="Arial" w:cs="Arial"/>
          <w:color w:val="000000" w:themeColor="text1"/>
          <w:sz w:val="24"/>
          <w:szCs w:val="24"/>
          <w:shd w:val="clear" w:color="auto" w:fill="F1F1F1"/>
        </w:rPr>
        <w:t xml:space="preserve"> библиотека»</w:t>
      </w:r>
    </w:p>
    <w:p w:rsidR="00DE09AA" w:rsidRPr="00DE09AA" w:rsidRDefault="00DE09AA" w:rsidP="00DE09AA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  <w:shd w:val="clear" w:color="auto" w:fill="F1F1F1"/>
        </w:rPr>
      </w:pPr>
    </w:p>
    <w:p w:rsidR="00DE09AA" w:rsidRPr="00DE09AA" w:rsidRDefault="00DE09AA" w:rsidP="00DE09AA">
      <w:pPr>
        <w:spacing w:after="0"/>
        <w:jc w:val="center"/>
        <w:rPr>
          <w:rFonts w:ascii="Arial" w:hAnsi="Arial" w:cs="Arial"/>
          <w:b/>
          <w:color w:val="000000" w:themeColor="text1"/>
          <w:sz w:val="28"/>
          <w:szCs w:val="28"/>
          <w:shd w:val="clear" w:color="auto" w:fill="F1F1F1"/>
        </w:rPr>
      </w:pPr>
    </w:p>
    <w:p w:rsidR="00581918" w:rsidRPr="00B37CC1" w:rsidRDefault="00CD4E23" w:rsidP="00DE09AA">
      <w:pPr>
        <w:jc w:val="center"/>
        <w:rPr>
          <w:rFonts w:ascii="Arial" w:hAnsi="Arial" w:cs="Arial"/>
          <w:b/>
          <w:color w:val="00B050"/>
          <w:sz w:val="96"/>
          <w:szCs w:val="28"/>
        </w:rPr>
      </w:pPr>
      <w:r>
        <w:rPr>
          <w:b/>
          <w:noProof/>
          <w:color w:val="00B050"/>
          <w:sz w:val="56"/>
          <w:lang w:eastAsia="ru-RU"/>
        </w:rPr>
        <w:t>Образ учителя в художественной литературе</w:t>
      </w:r>
    </w:p>
    <w:p w:rsidR="00D81435" w:rsidRPr="00DE09AA" w:rsidRDefault="00CD4E23" w:rsidP="00DE09AA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2089344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1270</wp:posOffset>
            </wp:positionV>
            <wp:extent cx="2944800" cy="2880000"/>
            <wp:effectExtent l="0" t="0" r="8255" b="0"/>
            <wp:wrapSquare wrapText="bothSides"/>
            <wp:docPr id="1" name="Рисунок 1" descr="https://img2.freepng.ru/20180215/sye/kisspng-teacher-excellence-day-care-skills-center-lesson-s-a-classroom-teacher-5a85ad8a434c91.2727915415187101542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2.freepng.ru/20180215/sye/kisspng-teacher-excellence-day-care-skills-center-lesson-s-a-classroom-teacher-5a85ad8a434c91.27279154151871015427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8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1435" w:rsidRPr="00DE09AA" w:rsidRDefault="00D81435" w:rsidP="00DE09AA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CD4E23" w:rsidRDefault="00CD4E23" w:rsidP="00DE09AA">
      <w:pPr>
        <w:jc w:val="center"/>
        <w:rPr>
          <w:rFonts w:ascii="Arial" w:hAnsi="Arial" w:cs="Arial"/>
          <w:b/>
          <w:sz w:val="28"/>
          <w:szCs w:val="28"/>
        </w:rPr>
      </w:pPr>
    </w:p>
    <w:p w:rsidR="00CD4E23" w:rsidRDefault="00CD4E23" w:rsidP="00DE09AA">
      <w:pPr>
        <w:jc w:val="center"/>
        <w:rPr>
          <w:rFonts w:ascii="Arial" w:hAnsi="Arial" w:cs="Arial"/>
          <w:b/>
          <w:sz w:val="28"/>
          <w:szCs w:val="28"/>
        </w:rPr>
      </w:pPr>
    </w:p>
    <w:p w:rsidR="00CD4E23" w:rsidRDefault="00CD4E23" w:rsidP="00DE09AA">
      <w:pPr>
        <w:jc w:val="center"/>
        <w:rPr>
          <w:rFonts w:ascii="Arial" w:hAnsi="Arial" w:cs="Arial"/>
          <w:b/>
          <w:sz w:val="28"/>
          <w:szCs w:val="28"/>
        </w:rPr>
      </w:pPr>
    </w:p>
    <w:p w:rsidR="00CD4E23" w:rsidRDefault="00CD4E23" w:rsidP="00DE09AA">
      <w:pPr>
        <w:jc w:val="center"/>
        <w:rPr>
          <w:rFonts w:ascii="Arial" w:hAnsi="Arial" w:cs="Arial"/>
          <w:b/>
          <w:sz w:val="28"/>
          <w:szCs w:val="28"/>
        </w:rPr>
      </w:pPr>
    </w:p>
    <w:p w:rsidR="00CD4E23" w:rsidRDefault="00CD4E23" w:rsidP="00DE09AA">
      <w:pPr>
        <w:jc w:val="center"/>
        <w:rPr>
          <w:rFonts w:ascii="Arial" w:hAnsi="Arial" w:cs="Arial"/>
          <w:b/>
          <w:sz w:val="28"/>
          <w:szCs w:val="28"/>
        </w:rPr>
      </w:pPr>
    </w:p>
    <w:p w:rsidR="00CD4E23" w:rsidRDefault="00CD4E23" w:rsidP="00DE09AA">
      <w:pPr>
        <w:jc w:val="center"/>
        <w:rPr>
          <w:rFonts w:ascii="Arial" w:hAnsi="Arial" w:cs="Arial"/>
          <w:b/>
          <w:sz w:val="28"/>
          <w:szCs w:val="28"/>
        </w:rPr>
      </w:pPr>
    </w:p>
    <w:p w:rsidR="00B02EC9" w:rsidRPr="00DE09AA" w:rsidRDefault="00B02EC9" w:rsidP="00DE09AA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945F04">
        <w:rPr>
          <w:rFonts w:ascii="Arial" w:hAnsi="Arial" w:cs="Arial"/>
          <w:b/>
          <w:sz w:val="28"/>
          <w:szCs w:val="28"/>
        </w:rPr>
        <w:t>Аннотированный</w:t>
      </w:r>
      <w:r w:rsidRPr="00DE09AA">
        <w:rPr>
          <w:rFonts w:ascii="Arial" w:hAnsi="Arial" w:cs="Arial"/>
          <w:b/>
          <w:color w:val="000000" w:themeColor="text1"/>
          <w:sz w:val="28"/>
          <w:szCs w:val="28"/>
        </w:rPr>
        <w:t xml:space="preserve"> список книг</w:t>
      </w:r>
    </w:p>
    <w:p w:rsidR="00DE09AA" w:rsidRPr="00DE09AA" w:rsidRDefault="00DE09AA" w:rsidP="00DE09AA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  <w:shd w:val="clear" w:color="auto" w:fill="F1F1F1"/>
        </w:rPr>
      </w:pPr>
    </w:p>
    <w:p w:rsidR="00DE09AA" w:rsidRPr="00DE09AA" w:rsidRDefault="00355574" w:rsidP="00DE09AA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  <w:shd w:val="clear" w:color="auto" w:fill="F1F1F1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1F1F1"/>
        </w:rPr>
        <w:t>Горнозаводск, 2021</w:t>
      </w:r>
      <w:bookmarkStart w:id="0" w:name="_GoBack"/>
      <w:bookmarkEnd w:id="0"/>
    </w:p>
    <w:p w:rsidR="00CD4E23" w:rsidRDefault="00CD4E23" w:rsidP="00B37CC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37CC1" w:rsidRPr="00CD4E23" w:rsidRDefault="00CD4E23" w:rsidP="00B37CC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D4E2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Дорогие друзья</w:t>
      </w:r>
      <w:r w:rsidR="00B37CC1" w:rsidRPr="00CD4E23">
        <w:rPr>
          <w:rFonts w:ascii="Times New Roman" w:hAnsi="Times New Roman" w:cs="Times New Roman"/>
          <w:noProof/>
          <w:sz w:val="28"/>
          <w:szCs w:val="28"/>
          <w:lang w:eastAsia="ru-RU"/>
        </w:rPr>
        <w:t>!</w:t>
      </w:r>
    </w:p>
    <w:p w:rsidR="00CD4E23" w:rsidRPr="00CD4E23" w:rsidRDefault="00CD4E23" w:rsidP="00B37CC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37CC1" w:rsidRPr="00CD4E23" w:rsidRDefault="00CD4E23" w:rsidP="00B37CC1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D4E23">
        <w:rPr>
          <w:rFonts w:ascii="Times New Roman" w:hAnsi="Times New Roman" w:cs="Times New Roman"/>
          <w:noProof/>
          <w:sz w:val="28"/>
          <w:szCs w:val="28"/>
          <w:lang w:eastAsia="ru-RU"/>
        </w:rPr>
        <w:t>Учитель, ученик, школа. Эти слова неразрывно связаны между собой. Богат и многогранен мир школы, воссозданный в произведениях художественной литературы. В романах, повестях, рассказах школьной тематики предстает перед нами образ Учителя, Школы, Ученика, затрагиваются разнообразные педагогические вопросы. Рисуется пестрая школьная жизнь. Предлагаем вам познакомиться с подборкой книг о школе и учителях. Все они имеются в фонде нашей библиотеки.</w:t>
      </w:r>
    </w:p>
    <w:p w:rsidR="00175EC1" w:rsidRDefault="00B37CC1" w:rsidP="00B37CC1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D4E23">
        <w:rPr>
          <w:rFonts w:ascii="Times New Roman" w:hAnsi="Times New Roman" w:cs="Times New Roman"/>
          <w:noProof/>
          <w:sz w:val="28"/>
          <w:szCs w:val="28"/>
          <w:lang w:eastAsia="ru-RU"/>
        </w:rPr>
        <w:cr/>
      </w:r>
      <w:r w:rsidRPr="00175EC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</w:t>
      </w:r>
    </w:p>
    <w:p w:rsidR="00175EC1" w:rsidRDefault="00175EC1" w:rsidP="00B37CC1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75EC1" w:rsidRDefault="00175EC1" w:rsidP="00B37CC1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75EC1" w:rsidRDefault="00175EC1" w:rsidP="00B37CC1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75EC1" w:rsidRDefault="00175EC1" w:rsidP="00B37CC1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75EC1" w:rsidRDefault="00175EC1" w:rsidP="00B37CC1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75EC1" w:rsidRDefault="00175EC1" w:rsidP="00B37CC1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75EC1" w:rsidRDefault="00175EC1" w:rsidP="00B37CC1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75EC1" w:rsidRDefault="00175EC1" w:rsidP="00B37CC1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37CC1" w:rsidRDefault="00B37CC1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CD4E23" w:rsidRDefault="00CD4E23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CD4E23" w:rsidRDefault="00CD4E23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CD4E23" w:rsidRDefault="00CD4E23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CD4E23" w:rsidRDefault="00CD4E23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CD4E23" w:rsidRDefault="00CD4E23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CD4E23" w:rsidRDefault="00CD4E23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CD4E23" w:rsidRDefault="00CD4E23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CD4E23" w:rsidRDefault="00CD4E23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AC3CDE" w:rsidRPr="00175EC1" w:rsidRDefault="00AC3CDE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5808C5" w:rsidRPr="00AC3CDE" w:rsidRDefault="00CD4E23" w:rsidP="003A40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09036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1076400" cy="1620000"/>
            <wp:effectExtent l="0" t="0" r="0" b="0"/>
            <wp:wrapSquare wrapText="bothSides"/>
            <wp:docPr id="2" name="Рисунок 2" descr="https://ozon-st.cdn.ngenix.net/multimedia/1004707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zon-st.cdn.ngenix.net/multimedia/10047078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Айтматов, Чингиз</w:t>
      </w:r>
      <w:r w:rsidR="00CD57AE" w:rsidRPr="00AC3CDE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Первый учитель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4E23">
        <w:rPr>
          <w:rFonts w:ascii="Times New Roman" w:hAnsi="Times New Roman" w:cs="Times New Roman"/>
          <w:sz w:val="24"/>
          <w:szCs w:val="24"/>
        </w:rPr>
        <w:t>повесть</w:t>
      </w:r>
      <w:r w:rsidR="005808C5" w:rsidRPr="00AC3C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57AE" w:rsidRPr="00AC3CDE">
        <w:rPr>
          <w:rFonts w:ascii="Times New Roman" w:hAnsi="Times New Roman" w:cs="Times New Roman"/>
          <w:sz w:val="24"/>
          <w:szCs w:val="24"/>
        </w:rPr>
        <w:t xml:space="preserve">/ </w:t>
      </w:r>
      <w:r w:rsidR="000F69A7">
        <w:rPr>
          <w:rFonts w:ascii="Times New Roman" w:hAnsi="Times New Roman" w:cs="Times New Roman"/>
          <w:sz w:val="24"/>
          <w:szCs w:val="24"/>
        </w:rPr>
        <w:t xml:space="preserve">Чингиз Айтматов ; пер. с </w:t>
      </w:r>
      <w:proofErr w:type="spellStart"/>
      <w:r w:rsidR="000F69A7">
        <w:rPr>
          <w:rFonts w:ascii="Times New Roman" w:hAnsi="Times New Roman" w:cs="Times New Roman"/>
          <w:sz w:val="24"/>
          <w:szCs w:val="24"/>
        </w:rPr>
        <w:t>кирг</w:t>
      </w:r>
      <w:proofErr w:type="spellEnd"/>
      <w:r w:rsidR="000F69A7">
        <w:rPr>
          <w:rFonts w:ascii="Times New Roman" w:hAnsi="Times New Roman" w:cs="Times New Roman"/>
          <w:sz w:val="24"/>
          <w:szCs w:val="24"/>
        </w:rPr>
        <w:t>.; гравюры на дереве Л. Ильиной. – Москва</w:t>
      </w:r>
      <w:proofErr w:type="gramStart"/>
      <w:r w:rsidR="000F69A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0F69A7">
        <w:rPr>
          <w:rFonts w:ascii="Times New Roman" w:hAnsi="Times New Roman" w:cs="Times New Roman"/>
          <w:sz w:val="24"/>
          <w:szCs w:val="24"/>
        </w:rPr>
        <w:t xml:space="preserve"> Дет. лит., 1971. – 64 </w:t>
      </w:r>
      <w:proofErr w:type="gramStart"/>
      <w:r w:rsidR="000F69A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0F69A7">
        <w:rPr>
          <w:rFonts w:ascii="Times New Roman" w:hAnsi="Times New Roman" w:cs="Times New Roman"/>
          <w:sz w:val="24"/>
          <w:szCs w:val="24"/>
        </w:rPr>
        <w:t>.  – (Школьная библиотека</w:t>
      </w:r>
      <w:r w:rsidR="00CD57AE" w:rsidRPr="00AC3CDE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0F69A7" w:rsidRPr="000F69A7" w:rsidRDefault="000F69A7" w:rsidP="000F69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69A7">
        <w:rPr>
          <w:rFonts w:ascii="Times New Roman" w:hAnsi="Times New Roman" w:cs="Times New Roman"/>
          <w:sz w:val="24"/>
          <w:szCs w:val="24"/>
        </w:rPr>
        <w:t xml:space="preserve">Молодой учитель </w:t>
      </w:r>
      <w:proofErr w:type="spellStart"/>
      <w:r w:rsidRPr="000F69A7">
        <w:rPr>
          <w:rFonts w:ascii="Times New Roman" w:hAnsi="Times New Roman" w:cs="Times New Roman"/>
          <w:sz w:val="24"/>
          <w:szCs w:val="24"/>
        </w:rPr>
        <w:t>Дюйшен</w:t>
      </w:r>
      <w:proofErr w:type="spellEnd"/>
      <w:r w:rsidRPr="000F69A7">
        <w:rPr>
          <w:rFonts w:ascii="Times New Roman" w:hAnsi="Times New Roman" w:cs="Times New Roman"/>
          <w:sz w:val="24"/>
          <w:szCs w:val="24"/>
        </w:rPr>
        <w:t xml:space="preserve"> отправляется в отдаленный киргизский аул, чтобы учить там местных детей. За неимением средств, жители поселка переоборудовали под школу старую местную конюшню, где и происходил процесс обучения. Маленькие ученики - обездоленные дети, которые воспитывались так, что главный труд для них заключался в сельскохозяйственной работе, но никак не в учебе.</w:t>
      </w:r>
    </w:p>
    <w:p w:rsidR="00AC3CDE" w:rsidRDefault="000F69A7" w:rsidP="000F69A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F69A7">
        <w:rPr>
          <w:rFonts w:ascii="Times New Roman" w:hAnsi="Times New Roman" w:cs="Times New Roman"/>
          <w:sz w:val="24"/>
          <w:szCs w:val="24"/>
        </w:rPr>
        <w:t xml:space="preserve">Среди них маленькая сирота Алтынай, которая после смерти своих родителей вынуждена была жить в семье своего дяди. Девочка не знала доброго отношения к себе, родные заставляли ее работать на земле, всячески препятствовали тому, чтобы она посещала школу. Через некоторое время родные продали ее богатому человеку в жены, однако благодаря вмешательству учителя, который обратился в правоохранительные органы, Алтынай удалось спасти. </w:t>
      </w:r>
      <w:proofErr w:type="spellStart"/>
      <w:r w:rsidRPr="000F69A7">
        <w:rPr>
          <w:rFonts w:ascii="Times New Roman" w:hAnsi="Times New Roman" w:cs="Times New Roman"/>
          <w:sz w:val="24"/>
          <w:szCs w:val="24"/>
        </w:rPr>
        <w:t>Дюйшен</w:t>
      </w:r>
      <w:proofErr w:type="spellEnd"/>
      <w:r w:rsidRPr="000F69A7">
        <w:rPr>
          <w:rFonts w:ascii="Times New Roman" w:hAnsi="Times New Roman" w:cs="Times New Roman"/>
          <w:sz w:val="24"/>
          <w:szCs w:val="24"/>
        </w:rPr>
        <w:t xml:space="preserve"> отправил девочку в детский дом, где она смогла продолжить учебу и благодаря этому смогла достичь высоких жизненных успехов.</w:t>
      </w:r>
    </w:p>
    <w:p w:rsidR="0050097D" w:rsidRPr="00AC3CDE" w:rsidRDefault="0050097D" w:rsidP="00057DC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0097D" w:rsidRPr="0035768A" w:rsidRDefault="0035768A" w:rsidP="005009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68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2091392" behindDoc="0" locked="0" layoutInCell="1" allowOverlap="1" wp14:anchorId="3D08DE7D" wp14:editId="184C26F2">
            <wp:simplePos x="0" y="0"/>
            <wp:positionH relativeFrom="column">
              <wp:posOffset>-3810</wp:posOffset>
            </wp:positionH>
            <wp:positionV relativeFrom="paragraph">
              <wp:posOffset>27305</wp:posOffset>
            </wp:positionV>
            <wp:extent cx="1169670" cy="1619885"/>
            <wp:effectExtent l="0" t="0" r="0" b="0"/>
            <wp:wrapSquare wrapText="bothSides"/>
            <wp:docPr id="3" name="Рисунок 3" descr="http://900igr.net/up/datai/227229/0016-017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i/227229/0016-017-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768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Алексин А. Безумная Евдокия</w:t>
      </w:r>
      <w:r w:rsidRPr="0035768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: повесть /А. Алексин // Третий в пятом ряду : повести / Анатолий Алексин ; вступ. ст. В. Воронова ; худож. Е. Медведев. – М.: Дет. лит., 2017. –</w:t>
      </w:r>
      <w:r w:rsidRPr="0035768A">
        <w:rPr>
          <w:rFonts w:ascii="Times New Roman" w:hAnsi="Times New Roman" w:cs="Times New Roman"/>
          <w:sz w:val="24"/>
          <w:szCs w:val="24"/>
        </w:rPr>
        <w:t>350</w:t>
      </w:r>
      <w:r w:rsidR="0050097D" w:rsidRPr="0035768A">
        <w:rPr>
          <w:rFonts w:ascii="Times New Roman" w:hAnsi="Times New Roman" w:cs="Times New Roman"/>
          <w:sz w:val="24"/>
          <w:szCs w:val="24"/>
        </w:rPr>
        <w:t xml:space="preserve"> с.: ил. </w:t>
      </w:r>
      <w:r w:rsidRPr="0035768A">
        <w:rPr>
          <w:rFonts w:ascii="Times New Roman" w:hAnsi="Times New Roman" w:cs="Times New Roman"/>
          <w:sz w:val="24"/>
          <w:szCs w:val="24"/>
        </w:rPr>
        <w:t>– (Школьная библиотека).</w:t>
      </w:r>
    </w:p>
    <w:p w:rsidR="00057DCB" w:rsidRDefault="00B078B0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  <w:r w:rsidRPr="00B078B0">
        <w:rPr>
          <w:rFonts w:ascii="Times New Roman" w:hAnsi="Times New Roman" w:cs="Times New Roman"/>
          <w:sz w:val="24"/>
          <w:szCs w:val="24"/>
        </w:rPr>
        <w:t xml:space="preserve">Главные действующие лица произведения – одаренная ученица Оленька и учительница, которую девочка называет «безумной Евдокией» </w:t>
      </w:r>
      <w:r w:rsidRPr="00B078B0">
        <w:rPr>
          <w:rFonts w:ascii="Times New Roman" w:hAnsi="Times New Roman" w:cs="Times New Roman"/>
          <w:sz w:val="24"/>
          <w:szCs w:val="24"/>
        </w:rPr>
        <w:lastRenderedPageBreak/>
        <w:t xml:space="preserve">Учительница борется против эгоизма своей ученицы. Она считает, что «данный от Бога талант заслоняет человека от окружающих и это является основной причиной эгоизма». Но это не означает, что учительница пытается </w:t>
      </w:r>
      <w:proofErr w:type="spellStart"/>
      <w:r w:rsidRPr="00B078B0">
        <w:rPr>
          <w:rFonts w:ascii="Times New Roman" w:hAnsi="Times New Roman" w:cs="Times New Roman"/>
          <w:sz w:val="24"/>
          <w:szCs w:val="24"/>
        </w:rPr>
        <w:t>препятстовать</w:t>
      </w:r>
      <w:proofErr w:type="spellEnd"/>
      <w:r w:rsidRPr="00B078B0">
        <w:rPr>
          <w:rFonts w:ascii="Times New Roman" w:hAnsi="Times New Roman" w:cs="Times New Roman"/>
          <w:sz w:val="24"/>
          <w:szCs w:val="24"/>
        </w:rPr>
        <w:t xml:space="preserve"> развитию творческих способностей Оли, она пытается привить девочке другой, не менее важный, талант человечности.</w:t>
      </w:r>
    </w:p>
    <w:p w:rsidR="00AC3CDE" w:rsidRPr="00AC3CDE" w:rsidRDefault="00AC3CDE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</w:p>
    <w:p w:rsidR="00BA49CB" w:rsidRPr="00AC3CDE" w:rsidRDefault="008148F9" w:rsidP="003A404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209241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42545</wp:posOffset>
            </wp:positionV>
            <wp:extent cx="1061720" cy="1619885"/>
            <wp:effectExtent l="0" t="0" r="5080" b="0"/>
            <wp:wrapSquare wrapText="bothSides"/>
            <wp:docPr id="5" name="Рисунок 5" descr="C:\Users\Бухгалтер\Desktop\Viktor_Astafev._Sobranie_sochinenij_v_chetyreh_tomah._Tom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ухгалтер\Desktop\Viktor_Astafev._Sobranie_sochinenij_v_chetyreh_tomah._Tom_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48F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Астафьев В.П. Собрание сочинений. В 4-х т. Т. 2. Кража. Рассказы </w:t>
      </w:r>
      <w:r w:rsidR="00BA49CB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/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В.П. Астафьев. – М. : Мол. гвардия, 1980. – 542</w:t>
      </w:r>
      <w:r w:rsidR="00BA49CB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с.: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ил</w:t>
      </w:r>
      <w:r w:rsidR="00BA49CB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111A46" w:rsidRDefault="008148F9" w:rsidP="003A4041">
      <w:pPr>
        <w:spacing w:after="0" w:line="240" w:lineRule="auto"/>
        <w:ind w:firstLine="284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  <w:r w:rsidRPr="008148F9">
        <w:rPr>
          <w:rFonts w:ascii="Times New Roman" w:hAnsi="Times New Roman" w:cs="Times New Roman"/>
          <w:noProof/>
          <w:sz w:val="24"/>
          <w:szCs w:val="24"/>
          <w:lang w:eastAsia="ru-RU"/>
        </w:rPr>
        <w:t>Повесть «Кража» о директоре детского дома Валериане Ивановиче Репнине и судьбе ребят, по разным причинам оказавшихся в довоенном детском доме и совершивших преступление.</w:t>
      </w:r>
    </w:p>
    <w:p w:rsidR="00AC3CDE" w:rsidRPr="00AC3CDE" w:rsidRDefault="00AC3CDE" w:rsidP="003A4041">
      <w:pPr>
        <w:spacing w:after="0" w:line="240" w:lineRule="auto"/>
        <w:ind w:firstLine="284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</w:p>
    <w:p w:rsidR="00111A46" w:rsidRPr="00AC3CDE" w:rsidRDefault="00C43467" w:rsidP="003A404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20934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27305</wp:posOffset>
            </wp:positionV>
            <wp:extent cx="1011555" cy="1619885"/>
            <wp:effectExtent l="0" t="0" r="0" b="0"/>
            <wp:wrapSquare wrapText="bothSides"/>
            <wp:docPr id="7" name="Рисунок 7" descr="https://accessories.mypartnershop.ru/img/1014619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ccessories.mypartnershop.ru/img/101461958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Астафьев В.П. Конь с розовой гривой : </w:t>
      </w:r>
      <w:r w:rsidRPr="00C43467">
        <w:rPr>
          <w:rFonts w:ascii="Times New Roman" w:hAnsi="Times New Roman" w:cs="Times New Roman"/>
          <w:noProof/>
          <w:sz w:val="24"/>
          <w:szCs w:val="24"/>
          <w:lang w:eastAsia="ru-RU"/>
        </w:rPr>
        <w:t>рассказы</w:t>
      </w:r>
      <w:r w:rsidR="00111A46" w:rsidRPr="00AC3CD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="00111A46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/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Виктор Астафьев</w:t>
      </w:r>
      <w:r w:rsidR="00111A46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;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послесл. А.М. Туркова ; худож. Е. Мешков. – Москва : Дет. лит., 2018. – 265</w:t>
      </w:r>
      <w:r w:rsidR="00111A46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с. – (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Школьная библиотека</w:t>
      </w:r>
      <w:r w:rsidR="00111A46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>).</w:t>
      </w:r>
    </w:p>
    <w:p w:rsidR="00C43467" w:rsidRPr="00C43467" w:rsidRDefault="00C43467" w:rsidP="00C43467">
      <w:pPr>
        <w:spacing w:after="0"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4346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Рассказ «Фотография, на которой меня нет» начинается с того, что в деревню приезжает фотограф из города специально для того, чтобы сфотографировать детей, учащихся в школе. Среди них и герой повести – Витя. Ребята решают, как они будут стоять на фотографии и приходят к выводу, что «прилежные ученики сядут спереди, средние – в середине, плохие назад». А Витя и его друг Санька никогда не отличались прилежностью, поэтому быть им сзади. Чтобы доказать, что они – люди пропащие, двое друзья пошли на увал и </w:t>
      </w:r>
      <w:r w:rsidRPr="00C4346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«стали кататься с такого обрыва, с какого ни один разумный человек никогда не катался».</w:t>
      </w:r>
    </w:p>
    <w:p w:rsidR="0050097D" w:rsidRDefault="00C43467" w:rsidP="00C43467">
      <w:pPr>
        <w:spacing w:after="0"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43467">
        <w:rPr>
          <w:rFonts w:ascii="Times New Roman" w:hAnsi="Times New Roman" w:cs="Times New Roman"/>
          <w:noProof/>
          <w:sz w:val="24"/>
          <w:szCs w:val="24"/>
          <w:lang w:eastAsia="ru-RU"/>
        </w:rPr>
        <w:t>В результате они извалялись в снегу. Вечером юному герою пришла расплата за разгул – у него заболели ноги. Бабушка поставила свой диагноз - «рематизни». От невыносимой боли мальчик начинает стонать, а потом и выть. Бабушка, причитая и ругаясь («я ли тебе, язвило бы тебя в душу и печёнки, не говорила: «не студися, не студися!»), но всё же идёт за лекарствами, чтобы лечить внука. Учитель в рассказе – очень уважаемый в деревне человек, он владеет грамотой и учит детей. Он также помогает и взрослым жителям деревни – он исправляет дядю Левонтия, помогает писать нужные документы. За его доброжелательность он не остаётся без благодарности – учителю помогают дровами, а Катерина Петровна заговаривает пупок их маленькому ребёнку.</w:t>
      </w:r>
    </w:p>
    <w:p w:rsidR="00AC3CDE" w:rsidRPr="00AC3CDE" w:rsidRDefault="00AC3CDE" w:rsidP="003A4041">
      <w:pPr>
        <w:spacing w:after="0"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7661CF" w:rsidRPr="00AC3CDE" w:rsidRDefault="009F6D2F" w:rsidP="003A404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2094464" behindDoc="0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27305</wp:posOffset>
            </wp:positionV>
            <wp:extent cx="1072515" cy="1619885"/>
            <wp:effectExtent l="0" t="0" r="0" b="0"/>
            <wp:wrapSquare wrapText="bothSides"/>
            <wp:docPr id="8" name="Рисунок 8" descr="https://static.my-shop.ru/product/3/360/3595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my-shop.ru/product/3/360/35955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Васильев, Борис Львович. Собрание повестей и рассказов в одном томе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/ Борис Васильев. </w:t>
      </w:r>
      <w:r w:rsidR="007661CF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– Москва :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Эксмо, 2019. – 832 с</w:t>
      </w:r>
      <w:r w:rsidR="007661CF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>. – (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Полное собрание сочинений</w:t>
      </w:r>
      <w:r w:rsidR="007661CF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>).</w:t>
      </w:r>
    </w:p>
    <w:p w:rsidR="0058524E" w:rsidRDefault="009F6D2F" w:rsidP="009F6D2F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  <w:r w:rsidRPr="009F6D2F">
        <w:rPr>
          <w:rFonts w:ascii="Times New Roman" w:hAnsi="Times New Roman" w:cs="Times New Roman"/>
          <w:noProof/>
          <w:sz w:val="24"/>
          <w:szCs w:val="24"/>
          <w:lang w:eastAsia="ru-RU"/>
        </w:rPr>
        <w:t>В романе «Завтра была война» автор вводит читателя в мир своих воспоминаний о юности, знакомит со своими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9F6D2F">
        <w:rPr>
          <w:rFonts w:ascii="Times New Roman" w:hAnsi="Times New Roman" w:cs="Times New Roman"/>
          <w:noProof/>
          <w:sz w:val="24"/>
          <w:szCs w:val="24"/>
          <w:lang w:eastAsia="ru-RU"/>
        </w:rPr>
        <w:t>бывшими одноклассниками и учителями. Подлинным учителем, старшим другом, наставником на всю дальнейшую жизнь стал для учащихся 9 «б» класса директор школы и учитель географии Николай Григорьевич Ромахин. Он жил делами и заботами своих учеников. Ребят тянуло к директору, его уважали, хотя и побаивались.</w:t>
      </w:r>
    </w:p>
    <w:p w:rsidR="009F6D2F" w:rsidRDefault="009F6D2F" w:rsidP="00057DCB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</w:p>
    <w:p w:rsidR="009F6D2F" w:rsidRDefault="009F6D2F" w:rsidP="00057DCB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</w:p>
    <w:p w:rsidR="00AC3CDE" w:rsidRPr="00AC3CDE" w:rsidRDefault="00AC3CDE" w:rsidP="00057DCB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</w:p>
    <w:p w:rsidR="003B5618" w:rsidRPr="00AC3CDE" w:rsidRDefault="008B4109" w:rsidP="003A404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0954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1512000" cy="1620000"/>
            <wp:effectExtent l="0" t="0" r="0" b="0"/>
            <wp:wrapSquare wrapText="bothSides"/>
            <wp:docPr id="9" name="Рисунок 9" descr="https://polny-shkaf.utopia14.org/albums/zz11/bukvoed/27266/153948/img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olny-shkaf.utopia14.org/albums/zz11/bukvoed/27266/153948/img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Железников В.К. Чучело : </w:t>
      </w:r>
      <w:r w:rsidRPr="008B4109">
        <w:rPr>
          <w:rFonts w:ascii="Times New Roman" w:hAnsi="Times New Roman" w:cs="Times New Roman"/>
          <w:noProof/>
          <w:sz w:val="24"/>
          <w:szCs w:val="24"/>
          <w:lang w:eastAsia="ru-RU"/>
        </w:rPr>
        <w:t>повесть</w:t>
      </w:r>
      <w:r w:rsidR="003B5618" w:rsidRPr="008B410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3B5618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/ В.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К. Железников;  худож. В. Гальдяев</w:t>
      </w:r>
      <w:r w:rsidR="003B5618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. – Москва :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Дет. лит., 1989</w:t>
      </w:r>
      <w:r w:rsidR="003B5618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. –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190 с.: ил. </w:t>
      </w:r>
    </w:p>
    <w:p w:rsidR="008B4109" w:rsidRPr="008B4109" w:rsidRDefault="008B4109" w:rsidP="008B410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B4109">
        <w:rPr>
          <w:rFonts w:ascii="Times New Roman" w:hAnsi="Times New Roman" w:cs="Times New Roman"/>
          <w:noProof/>
          <w:sz w:val="24"/>
          <w:szCs w:val="24"/>
          <w:lang w:eastAsia="ru-RU"/>
        </w:rPr>
        <w:t>В тихом городке на берегу Оки мирно течет трудовая жизнь. Городок небольшой, но древний. На одном из холмов высится старинный дом уважаемой всеми горожанами династии Бессольцевых. В этот дом возвращается майор в отставке Николай Николаевич Бессольцев с внучкой Леной. Нескладная, с длинными руками, как крылышками, торчащими на спине лопатками, большим ртом, она вызывает у некоторых ребят насмешки. К Ленке прилипла кличка «Чучело». Она не оскорбилась, не озлобилась. «Веселые, любят пошутить», - думает она об одноклассниках.</w:t>
      </w:r>
    </w:p>
    <w:p w:rsidR="007179B1" w:rsidRDefault="008B4109" w:rsidP="008B410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B4109">
        <w:rPr>
          <w:rFonts w:ascii="Times New Roman" w:hAnsi="Times New Roman" w:cs="Times New Roman"/>
          <w:noProof/>
          <w:sz w:val="24"/>
          <w:szCs w:val="24"/>
          <w:lang w:eastAsia="ru-RU"/>
        </w:rPr>
        <w:t>Повесть "Чучело" - о непростых взаимоотношениях школьников.</w:t>
      </w:r>
    </w:p>
    <w:p w:rsidR="00AC3CDE" w:rsidRPr="00AC3CDE" w:rsidRDefault="00AC3CDE" w:rsidP="003A404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7179B1" w:rsidRPr="00AC3CDE" w:rsidRDefault="00FA111D" w:rsidP="003A404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2096512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34925</wp:posOffset>
            </wp:positionV>
            <wp:extent cx="979170" cy="1619885"/>
            <wp:effectExtent l="0" t="0" r="0" b="0"/>
            <wp:wrapSquare wrapText="bothSides"/>
            <wp:docPr id="10" name="Рисунок 10" descr="https://cv7.litres.ru/pub/c/bumajnaya-kniga/cover_max1500/41486774-albert-lihanov-vysshaya-mera-41486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v7.litres.ru/pub/c/bumajnaya-kniga/cover_max1500/41486774-albert-lihanov-vysshaya-mera-4148677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Лиханов А.А. Высшая мера : </w:t>
      </w:r>
      <w:r w:rsidRPr="00FA111D">
        <w:rPr>
          <w:rFonts w:ascii="Times New Roman" w:hAnsi="Times New Roman" w:cs="Times New Roman"/>
          <w:noProof/>
          <w:sz w:val="24"/>
          <w:szCs w:val="24"/>
          <w:lang w:eastAsia="ru-RU"/>
        </w:rPr>
        <w:t>повести и рассказы</w:t>
      </w:r>
      <w:r w:rsidR="007179B1" w:rsidRPr="00AC3CD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="007179B1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/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А. А. Лиханов. – Москва : Современник, 1985. – 542</w:t>
      </w:r>
      <w:r w:rsidR="007179B1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с.: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ил</w:t>
      </w:r>
      <w:r w:rsidR="007179B1" w:rsidRPr="00AC3CDE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FA111D" w:rsidRPr="00FA111D" w:rsidRDefault="00FA111D" w:rsidP="00FA111D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A111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Главная героиня в повести </w:t>
      </w:r>
      <w:r w:rsidRPr="00FA111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«Благие намерения»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Pr="00FA111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-</w:t>
      </w:r>
      <w:r w:rsidRPr="00FA111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молоденькая выпускница пединститута.</w:t>
      </w:r>
    </w:p>
    <w:p w:rsidR="00FA111D" w:rsidRPr="00FA111D" w:rsidRDefault="00FA111D" w:rsidP="00FA111D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A111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Волею судьбы Надежду сразу после окончания пединститута отправляют в небольшой город, где она оказывается не преподавателем литературы, как ожидалось, а воспитательницей первоклассников. Ей достаётся младший класс в интернате, двадцать обездоленных детишек, которые жаждут не знаний, а любви и ласки. Вот как в такой ситуации можно не </w:t>
      </w:r>
      <w:r w:rsidRPr="00FA111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повиноваться сердцу и не попытаться помочь ребятишкам? Вот она и пытается, в силу своих возможностей.</w:t>
      </w:r>
    </w:p>
    <w:p w:rsidR="00FA111D" w:rsidRPr="00FA111D" w:rsidRDefault="00FA111D" w:rsidP="00FA111D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A111D">
        <w:rPr>
          <w:rFonts w:ascii="Times New Roman" w:hAnsi="Times New Roman" w:cs="Times New Roman"/>
          <w:noProof/>
          <w:sz w:val="24"/>
          <w:szCs w:val="24"/>
          <w:lang w:eastAsia="ru-RU"/>
        </w:rPr>
        <w:t>Самоотверженность, самоотдача, любовь к детям, своему делу – основные черты героини.</w:t>
      </w:r>
    </w:p>
    <w:p w:rsidR="00D67FF5" w:rsidRDefault="00FA111D" w:rsidP="00FA111D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FA111D">
        <w:rPr>
          <w:rFonts w:ascii="Times New Roman" w:hAnsi="Times New Roman" w:cs="Times New Roman"/>
          <w:noProof/>
          <w:sz w:val="24"/>
          <w:szCs w:val="24"/>
          <w:lang w:eastAsia="ru-RU"/>
        </w:rPr>
        <w:t>В 1983 году повесть «Благие намерения» удостоена Международной премии социалистических стран имени М. Горького.</w:t>
      </w:r>
    </w:p>
    <w:p w:rsidR="00AC3CDE" w:rsidRPr="00AC3CDE" w:rsidRDefault="00AC3CDE" w:rsidP="003A4041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A500E4" w:rsidRPr="00AC3CDE" w:rsidRDefault="00AD1B31" w:rsidP="003A404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209753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34925</wp:posOffset>
            </wp:positionV>
            <wp:extent cx="1022350" cy="1619885"/>
            <wp:effectExtent l="0" t="0" r="6350" b="0"/>
            <wp:wrapSquare wrapText="bothSides"/>
            <wp:docPr id="11" name="Рисунок 11" descr="https://xn----7sbbib3anolqalllp1o.xn--p1ai/upload/iblock/486/4860dc93d0608eb5d066967bc57ce7c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--7sbbib3anolqalllp1o.xn--p1ai/upload/iblock/486/4860dc93d0608eb5d066967bc57ce7c9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Распутин, В.Г. Уроки французского</w:t>
      </w:r>
      <w:proofErr w:type="gram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рассказы / В.Г. Распутин. – Москва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Искателькнига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2019. – 95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 – (Школьная классика)</w:t>
      </w:r>
    </w:p>
    <w:p w:rsidR="00AD1B31" w:rsidRPr="00AD1B31" w:rsidRDefault="00AD1B31" w:rsidP="00AD1B31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D1B31">
        <w:rPr>
          <w:rFonts w:ascii="Times New Roman" w:hAnsi="Times New Roman" w:cs="Times New Roman"/>
          <w:noProof/>
          <w:sz w:val="24"/>
          <w:szCs w:val="24"/>
          <w:lang w:eastAsia="ru-RU"/>
        </w:rPr>
        <w:t>Герой рассказа приезжает из деревни учиться в райцентр, где находится школа. Живется ему трудно, голодно – время послевоенное. В районе у него нет ни родных, ни знакомых, он живет на квартире у чужой тети Нади. В один из трудных моментов на помощь мальчику приходит молоденькая учительница французского языка – Лидия Михайловна. Она присылает ему посылки, как будто от матери. Но мальчик отказывается. Учительница предлагает играть на деньги и, естественно, «проигрывает», чтоб на эти копейки мальчик смог купить себе молока. И счастлива, что ей удается этот обман.</w:t>
      </w:r>
    </w:p>
    <w:p w:rsidR="00175EC1" w:rsidRDefault="00AD1B31" w:rsidP="00AD1B31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D1B31">
        <w:rPr>
          <w:rFonts w:ascii="Times New Roman" w:hAnsi="Times New Roman" w:cs="Times New Roman"/>
          <w:noProof/>
          <w:sz w:val="24"/>
          <w:szCs w:val="24"/>
          <w:lang w:eastAsia="ru-RU"/>
        </w:rPr>
        <w:t>Идея рассказа заключается в словах Распутина: «Читатель учится у книг не жизни, а чувствам. Литература, на мой взгляд, — это прежде всего воспитание чувств. И прежде всего доброты, чистоты, благородства». Эти слова напрямую относятся к рассказу «Уроки французского».</w:t>
      </w:r>
    </w:p>
    <w:p w:rsidR="00943446" w:rsidRDefault="00943446" w:rsidP="00AD1B31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43446" w:rsidRDefault="00943446" w:rsidP="00AD1B31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43446" w:rsidRDefault="00943446" w:rsidP="00AD1B31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43446" w:rsidRDefault="00943446" w:rsidP="00AD1B31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43446" w:rsidRDefault="00943446" w:rsidP="00AD1B31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0369C" w:rsidRPr="0040369C" w:rsidRDefault="00943446" w:rsidP="0040369C">
      <w:pPr>
        <w:spacing w:after="0" w:line="240" w:lineRule="auto"/>
        <w:ind w:right="8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2098560" behindDoc="0" locked="0" layoutInCell="1" allowOverlap="1" wp14:anchorId="0925767A" wp14:editId="7D3EE089">
            <wp:simplePos x="0" y="0"/>
            <wp:positionH relativeFrom="column">
              <wp:posOffset>-3810</wp:posOffset>
            </wp:positionH>
            <wp:positionV relativeFrom="paragraph">
              <wp:posOffset>26670</wp:posOffset>
            </wp:positionV>
            <wp:extent cx="993140" cy="1619885"/>
            <wp:effectExtent l="0" t="0" r="0" b="0"/>
            <wp:wrapSquare wrapText="bothSides"/>
            <wp:docPr id="12" name="Рисунок 12" descr="https://cdn1.ozone.ru/multimedia/1000112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1.ozone.ru/multimedia/100011207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sz w:val="24"/>
          <w:szCs w:val="24"/>
        </w:rPr>
        <w:t>Тендряков, В.Ф. Собрание сочинений. В 5-ти томах. Т. 4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Повести / </w:t>
      </w:r>
      <w:r w:rsidRPr="00943446">
        <w:rPr>
          <w:rFonts w:ascii="Times New Roman" w:eastAsia="Calibri" w:hAnsi="Times New Roman" w:cs="Times New Roman"/>
          <w:sz w:val="24"/>
          <w:szCs w:val="24"/>
        </w:rPr>
        <w:t>В.Ф. Тендряков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сост., примеч. 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подгот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Текста Н.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Асмоловой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-Тендряковой. – Москва: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Худож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лит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., 1988. – 671</w:t>
      </w:r>
      <w:r w:rsidR="0040369C" w:rsidRPr="004036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40369C" w:rsidRPr="0040369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43446" w:rsidRPr="00943446" w:rsidRDefault="00943446" w:rsidP="00943446">
      <w:pPr>
        <w:spacing w:after="0" w:line="240" w:lineRule="auto"/>
        <w:ind w:right="85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3446">
        <w:rPr>
          <w:rFonts w:ascii="Times New Roman" w:eastAsia="Calibri" w:hAnsi="Times New Roman" w:cs="Times New Roman"/>
          <w:sz w:val="24"/>
          <w:szCs w:val="24"/>
        </w:rPr>
        <w:t>В повести «Весенние перевертыши» сквозной темой проходит образ учителя - математика Василия Васильевича Васильева, которого ученики прозвали Вася – в – кубе. Он уже стар, который год грозится уйти на пенсию, но не уходит. Его внешний вид и грозный голос наводят ужас на новичков, но ребята постарше знают, что это обманчивое впечатление. Он всегда готов прийти на помощь.</w:t>
      </w:r>
    </w:p>
    <w:p w:rsidR="00AC3CDE" w:rsidRDefault="00943446" w:rsidP="00943446">
      <w:pPr>
        <w:spacing w:after="0" w:line="240" w:lineRule="auto"/>
        <w:ind w:right="85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3446">
        <w:rPr>
          <w:rFonts w:ascii="Times New Roman" w:eastAsia="Calibri" w:hAnsi="Times New Roman" w:cs="Times New Roman"/>
          <w:sz w:val="24"/>
          <w:szCs w:val="24"/>
        </w:rPr>
        <w:t xml:space="preserve">Главный герой повести «Чудотворная» - Родька Гуляев случайно находит на берегу реки икону, и с этого момента для мальчика начинаются сплошные злоключения. На помощь Родьке приходят добрые и чуткие люди, такие, как учительница </w:t>
      </w:r>
      <w:proofErr w:type="spellStart"/>
      <w:r w:rsidRPr="00943446">
        <w:rPr>
          <w:rFonts w:ascii="Times New Roman" w:eastAsia="Calibri" w:hAnsi="Times New Roman" w:cs="Times New Roman"/>
          <w:sz w:val="24"/>
          <w:szCs w:val="24"/>
        </w:rPr>
        <w:t>Парасковья</w:t>
      </w:r>
      <w:proofErr w:type="spellEnd"/>
      <w:r w:rsidRPr="00943446">
        <w:rPr>
          <w:rFonts w:ascii="Times New Roman" w:eastAsia="Calibri" w:hAnsi="Times New Roman" w:cs="Times New Roman"/>
          <w:sz w:val="24"/>
          <w:szCs w:val="24"/>
        </w:rPr>
        <w:t xml:space="preserve"> Петровна, которая помогает ему встать на правильный жизненный путь.</w:t>
      </w:r>
    </w:p>
    <w:p w:rsidR="006C064F" w:rsidRPr="00AC3CDE" w:rsidRDefault="006C064F" w:rsidP="0040369C">
      <w:pPr>
        <w:spacing w:after="0" w:line="240" w:lineRule="auto"/>
        <w:ind w:right="85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6C064F" w:rsidRPr="00AC3CDE" w:rsidSect="00175EC1">
      <w:headerReference w:type="default" r:id="rId19"/>
      <w:pgSz w:w="8419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EDA" w:rsidRDefault="00C71EDA" w:rsidP="00EC2F82">
      <w:pPr>
        <w:spacing w:after="0" w:line="240" w:lineRule="auto"/>
      </w:pPr>
      <w:r>
        <w:separator/>
      </w:r>
    </w:p>
  </w:endnote>
  <w:endnote w:type="continuationSeparator" w:id="0">
    <w:p w:rsidR="00C71EDA" w:rsidRDefault="00C71EDA" w:rsidP="00EC2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EDA" w:rsidRDefault="00C71EDA" w:rsidP="00EC2F82">
      <w:pPr>
        <w:spacing w:after="0" w:line="240" w:lineRule="auto"/>
      </w:pPr>
      <w:r>
        <w:separator/>
      </w:r>
    </w:p>
  </w:footnote>
  <w:footnote w:type="continuationSeparator" w:id="0">
    <w:p w:rsidR="00C71EDA" w:rsidRDefault="00C71EDA" w:rsidP="00EC2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CC1" w:rsidRPr="00EC2F82" w:rsidRDefault="00B37CC1">
    <w:pPr>
      <w:pStyle w:val="a9"/>
      <w:rPr>
        <w:lang w:val="en-US"/>
      </w:rPr>
    </w:pPr>
    <w:proofErr w:type="gramStart"/>
    <w:r>
      <w:rPr>
        <w:lang w:val="en-US"/>
      </w:rPr>
      <w:t>f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F5405E"/>
    <w:multiLevelType w:val="multilevel"/>
    <w:tmpl w:val="477CB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printTwoOnOn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6F3"/>
    <w:rsid w:val="00001BDD"/>
    <w:rsid w:val="00015B22"/>
    <w:rsid w:val="00024565"/>
    <w:rsid w:val="00024DAD"/>
    <w:rsid w:val="00041B3A"/>
    <w:rsid w:val="0004417A"/>
    <w:rsid w:val="00046C7A"/>
    <w:rsid w:val="0005039B"/>
    <w:rsid w:val="000505F9"/>
    <w:rsid w:val="000518FD"/>
    <w:rsid w:val="00054488"/>
    <w:rsid w:val="00054C9D"/>
    <w:rsid w:val="00057DCB"/>
    <w:rsid w:val="00064612"/>
    <w:rsid w:val="00066E52"/>
    <w:rsid w:val="00067548"/>
    <w:rsid w:val="00072FA4"/>
    <w:rsid w:val="0008189F"/>
    <w:rsid w:val="000820B8"/>
    <w:rsid w:val="00084E56"/>
    <w:rsid w:val="000929F7"/>
    <w:rsid w:val="000959B4"/>
    <w:rsid w:val="000A3EAD"/>
    <w:rsid w:val="000A6B49"/>
    <w:rsid w:val="000B0390"/>
    <w:rsid w:val="000B1C2F"/>
    <w:rsid w:val="000B3746"/>
    <w:rsid w:val="000C3DAB"/>
    <w:rsid w:val="000C7A54"/>
    <w:rsid w:val="000D0E63"/>
    <w:rsid w:val="000D6204"/>
    <w:rsid w:val="000F2578"/>
    <w:rsid w:val="000F69A7"/>
    <w:rsid w:val="0010095D"/>
    <w:rsid w:val="00101790"/>
    <w:rsid w:val="00104B7A"/>
    <w:rsid w:val="0010636C"/>
    <w:rsid w:val="00106963"/>
    <w:rsid w:val="00111A46"/>
    <w:rsid w:val="00115E4C"/>
    <w:rsid w:val="001267CB"/>
    <w:rsid w:val="00127E80"/>
    <w:rsid w:val="00132E12"/>
    <w:rsid w:val="00134A10"/>
    <w:rsid w:val="00140B11"/>
    <w:rsid w:val="00142002"/>
    <w:rsid w:val="00146518"/>
    <w:rsid w:val="001545E5"/>
    <w:rsid w:val="001628CC"/>
    <w:rsid w:val="00167D5A"/>
    <w:rsid w:val="00175EC1"/>
    <w:rsid w:val="00186779"/>
    <w:rsid w:val="001941B4"/>
    <w:rsid w:val="001948F1"/>
    <w:rsid w:val="00195DB0"/>
    <w:rsid w:val="001A6D88"/>
    <w:rsid w:val="001B0564"/>
    <w:rsid w:val="001B0DCF"/>
    <w:rsid w:val="001B1157"/>
    <w:rsid w:val="001B1E21"/>
    <w:rsid w:val="001B346D"/>
    <w:rsid w:val="001B59D9"/>
    <w:rsid w:val="001C1161"/>
    <w:rsid w:val="001C31EB"/>
    <w:rsid w:val="001D3C47"/>
    <w:rsid w:val="001D4573"/>
    <w:rsid w:val="001D7BDE"/>
    <w:rsid w:val="001E4696"/>
    <w:rsid w:val="001E67F8"/>
    <w:rsid w:val="001E6D35"/>
    <w:rsid w:val="001E7BE7"/>
    <w:rsid w:val="001F632F"/>
    <w:rsid w:val="001F6ACD"/>
    <w:rsid w:val="001F6DA1"/>
    <w:rsid w:val="001F7C07"/>
    <w:rsid w:val="00210FA3"/>
    <w:rsid w:val="00215A66"/>
    <w:rsid w:val="00216934"/>
    <w:rsid w:val="00226040"/>
    <w:rsid w:val="002265E8"/>
    <w:rsid w:val="00226ECA"/>
    <w:rsid w:val="002333DF"/>
    <w:rsid w:val="00240D17"/>
    <w:rsid w:val="00254AE4"/>
    <w:rsid w:val="0025596F"/>
    <w:rsid w:val="00261A66"/>
    <w:rsid w:val="00261BF1"/>
    <w:rsid w:val="002627ED"/>
    <w:rsid w:val="00264CC2"/>
    <w:rsid w:val="0028025C"/>
    <w:rsid w:val="002807C5"/>
    <w:rsid w:val="00284FCD"/>
    <w:rsid w:val="00290CE4"/>
    <w:rsid w:val="00291599"/>
    <w:rsid w:val="00294E7E"/>
    <w:rsid w:val="00294F1F"/>
    <w:rsid w:val="00297146"/>
    <w:rsid w:val="002A15D1"/>
    <w:rsid w:val="002B4C4F"/>
    <w:rsid w:val="002C1962"/>
    <w:rsid w:val="002D38EA"/>
    <w:rsid w:val="002D45AC"/>
    <w:rsid w:val="002D564E"/>
    <w:rsid w:val="002F1026"/>
    <w:rsid w:val="002F4C84"/>
    <w:rsid w:val="002F759C"/>
    <w:rsid w:val="00301219"/>
    <w:rsid w:val="00303C26"/>
    <w:rsid w:val="00304679"/>
    <w:rsid w:val="00315716"/>
    <w:rsid w:val="0031672B"/>
    <w:rsid w:val="00324A40"/>
    <w:rsid w:val="00324B16"/>
    <w:rsid w:val="0032624F"/>
    <w:rsid w:val="00334DA5"/>
    <w:rsid w:val="0034022C"/>
    <w:rsid w:val="0034301D"/>
    <w:rsid w:val="00347EED"/>
    <w:rsid w:val="00353DBE"/>
    <w:rsid w:val="00355574"/>
    <w:rsid w:val="003572CB"/>
    <w:rsid w:val="0035768A"/>
    <w:rsid w:val="0036189F"/>
    <w:rsid w:val="00366B8B"/>
    <w:rsid w:val="0037186A"/>
    <w:rsid w:val="00374FA1"/>
    <w:rsid w:val="0037648E"/>
    <w:rsid w:val="0038452B"/>
    <w:rsid w:val="00386CBC"/>
    <w:rsid w:val="003872F2"/>
    <w:rsid w:val="003A1E5D"/>
    <w:rsid w:val="003A4041"/>
    <w:rsid w:val="003A4888"/>
    <w:rsid w:val="003A4A02"/>
    <w:rsid w:val="003B5618"/>
    <w:rsid w:val="003C5C1D"/>
    <w:rsid w:val="003D192B"/>
    <w:rsid w:val="003D2133"/>
    <w:rsid w:val="003D515F"/>
    <w:rsid w:val="003D58F6"/>
    <w:rsid w:val="003D62BF"/>
    <w:rsid w:val="003E1EB7"/>
    <w:rsid w:val="003E4ED7"/>
    <w:rsid w:val="003E76E6"/>
    <w:rsid w:val="003F0AFD"/>
    <w:rsid w:val="003F1934"/>
    <w:rsid w:val="004029B5"/>
    <w:rsid w:val="0040369C"/>
    <w:rsid w:val="00404240"/>
    <w:rsid w:val="0040458A"/>
    <w:rsid w:val="00456B58"/>
    <w:rsid w:val="00461BAB"/>
    <w:rsid w:val="004646CB"/>
    <w:rsid w:val="00466954"/>
    <w:rsid w:val="004730FD"/>
    <w:rsid w:val="00475A6F"/>
    <w:rsid w:val="00475E3D"/>
    <w:rsid w:val="004823EC"/>
    <w:rsid w:val="00487803"/>
    <w:rsid w:val="00490A54"/>
    <w:rsid w:val="004A38BA"/>
    <w:rsid w:val="004B1BAA"/>
    <w:rsid w:val="004B1BEF"/>
    <w:rsid w:val="004B200C"/>
    <w:rsid w:val="004D37F6"/>
    <w:rsid w:val="004D70DF"/>
    <w:rsid w:val="004D7E3E"/>
    <w:rsid w:val="004E0215"/>
    <w:rsid w:val="004E4D09"/>
    <w:rsid w:val="004F037D"/>
    <w:rsid w:val="004F368D"/>
    <w:rsid w:val="004F5288"/>
    <w:rsid w:val="004F5D8F"/>
    <w:rsid w:val="004F5DA8"/>
    <w:rsid w:val="0050097D"/>
    <w:rsid w:val="00505C75"/>
    <w:rsid w:val="00510DA7"/>
    <w:rsid w:val="00515B4D"/>
    <w:rsid w:val="00515F86"/>
    <w:rsid w:val="005211BA"/>
    <w:rsid w:val="005318A3"/>
    <w:rsid w:val="00531B17"/>
    <w:rsid w:val="00532CD1"/>
    <w:rsid w:val="00540299"/>
    <w:rsid w:val="005421F1"/>
    <w:rsid w:val="0055484A"/>
    <w:rsid w:val="0055495B"/>
    <w:rsid w:val="005552F6"/>
    <w:rsid w:val="0056193D"/>
    <w:rsid w:val="00570A39"/>
    <w:rsid w:val="0057248E"/>
    <w:rsid w:val="0057308A"/>
    <w:rsid w:val="00576F4A"/>
    <w:rsid w:val="00577E36"/>
    <w:rsid w:val="005808C5"/>
    <w:rsid w:val="00581918"/>
    <w:rsid w:val="00582364"/>
    <w:rsid w:val="0058524E"/>
    <w:rsid w:val="005912ED"/>
    <w:rsid w:val="00593AD8"/>
    <w:rsid w:val="005956A1"/>
    <w:rsid w:val="00597267"/>
    <w:rsid w:val="005A1DC5"/>
    <w:rsid w:val="005B3723"/>
    <w:rsid w:val="005B3FB2"/>
    <w:rsid w:val="005B3FC0"/>
    <w:rsid w:val="005B46A1"/>
    <w:rsid w:val="005B4F95"/>
    <w:rsid w:val="005B5357"/>
    <w:rsid w:val="005B70A8"/>
    <w:rsid w:val="005C3B22"/>
    <w:rsid w:val="005D0D17"/>
    <w:rsid w:val="005E312C"/>
    <w:rsid w:val="005E4448"/>
    <w:rsid w:val="005E4594"/>
    <w:rsid w:val="005E4F23"/>
    <w:rsid w:val="005F4549"/>
    <w:rsid w:val="005F5492"/>
    <w:rsid w:val="005F57B5"/>
    <w:rsid w:val="00600F4D"/>
    <w:rsid w:val="00602C18"/>
    <w:rsid w:val="00603BE9"/>
    <w:rsid w:val="00604A4B"/>
    <w:rsid w:val="00607127"/>
    <w:rsid w:val="00622501"/>
    <w:rsid w:val="006271F8"/>
    <w:rsid w:val="00630398"/>
    <w:rsid w:val="00634FB3"/>
    <w:rsid w:val="00643235"/>
    <w:rsid w:val="006466F4"/>
    <w:rsid w:val="006506D3"/>
    <w:rsid w:val="00650C22"/>
    <w:rsid w:val="006541FA"/>
    <w:rsid w:val="006546E8"/>
    <w:rsid w:val="00661C84"/>
    <w:rsid w:val="006638CC"/>
    <w:rsid w:val="00666BE8"/>
    <w:rsid w:val="00666D17"/>
    <w:rsid w:val="0067497B"/>
    <w:rsid w:val="00680951"/>
    <w:rsid w:val="006833D1"/>
    <w:rsid w:val="00687155"/>
    <w:rsid w:val="00690528"/>
    <w:rsid w:val="00690811"/>
    <w:rsid w:val="006A30DE"/>
    <w:rsid w:val="006B0A45"/>
    <w:rsid w:val="006B4272"/>
    <w:rsid w:val="006B43FE"/>
    <w:rsid w:val="006B6F22"/>
    <w:rsid w:val="006C064F"/>
    <w:rsid w:val="006D4B61"/>
    <w:rsid w:val="006E22DE"/>
    <w:rsid w:val="006E6507"/>
    <w:rsid w:val="006E651F"/>
    <w:rsid w:val="00701EBF"/>
    <w:rsid w:val="00706EFC"/>
    <w:rsid w:val="007074D2"/>
    <w:rsid w:val="00712CA6"/>
    <w:rsid w:val="007151B7"/>
    <w:rsid w:val="00715376"/>
    <w:rsid w:val="0071675D"/>
    <w:rsid w:val="007179B1"/>
    <w:rsid w:val="00726691"/>
    <w:rsid w:val="00726EAC"/>
    <w:rsid w:val="00730676"/>
    <w:rsid w:val="007332A0"/>
    <w:rsid w:val="00736217"/>
    <w:rsid w:val="00740F18"/>
    <w:rsid w:val="00746B86"/>
    <w:rsid w:val="00751C4A"/>
    <w:rsid w:val="007569A6"/>
    <w:rsid w:val="00760FE3"/>
    <w:rsid w:val="0076202E"/>
    <w:rsid w:val="007629DE"/>
    <w:rsid w:val="00763DA3"/>
    <w:rsid w:val="00765937"/>
    <w:rsid w:val="007661CF"/>
    <w:rsid w:val="007712CC"/>
    <w:rsid w:val="007830B9"/>
    <w:rsid w:val="00785A61"/>
    <w:rsid w:val="00792843"/>
    <w:rsid w:val="007C1692"/>
    <w:rsid w:val="007C3763"/>
    <w:rsid w:val="007E0153"/>
    <w:rsid w:val="007F4DFA"/>
    <w:rsid w:val="007F644C"/>
    <w:rsid w:val="007F7A16"/>
    <w:rsid w:val="008064C0"/>
    <w:rsid w:val="008071C9"/>
    <w:rsid w:val="008127D1"/>
    <w:rsid w:val="0081367E"/>
    <w:rsid w:val="008148F9"/>
    <w:rsid w:val="00816F0D"/>
    <w:rsid w:val="00821229"/>
    <w:rsid w:val="008215D1"/>
    <w:rsid w:val="00826CEF"/>
    <w:rsid w:val="008334F3"/>
    <w:rsid w:val="008341CD"/>
    <w:rsid w:val="0083745C"/>
    <w:rsid w:val="008415BF"/>
    <w:rsid w:val="00841B3E"/>
    <w:rsid w:val="00846EBC"/>
    <w:rsid w:val="0086095F"/>
    <w:rsid w:val="00861474"/>
    <w:rsid w:val="00862EB4"/>
    <w:rsid w:val="00864694"/>
    <w:rsid w:val="00867B2C"/>
    <w:rsid w:val="00873EC4"/>
    <w:rsid w:val="00883E67"/>
    <w:rsid w:val="0089101E"/>
    <w:rsid w:val="00892819"/>
    <w:rsid w:val="008A2235"/>
    <w:rsid w:val="008A5663"/>
    <w:rsid w:val="008B4109"/>
    <w:rsid w:val="008B4A5D"/>
    <w:rsid w:val="008B5206"/>
    <w:rsid w:val="008B6BB4"/>
    <w:rsid w:val="008C00AC"/>
    <w:rsid w:val="008C15AB"/>
    <w:rsid w:val="008D2702"/>
    <w:rsid w:val="008D4018"/>
    <w:rsid w:val="008E6DC4"/>
    <w:rsid w:val="008E6FDB"/>
    <w:rsid w:val="008F17E9"/>
    <w:rsid w:val="008F3BC9"/>
    <w:rsid w:val="008F7FD5"/>
    <w:rsid w:val="0090162E"/>
    <w:rsid w:val="009029B5"/>
    <w:rsid w:val="009078B1"/>
    <w:rsid w:val="00911184"/>
    <w:rsid w:val="00916077"/>
    <w:rsid w:val="00922343"/>
    <w:rsid w:val="00924A2E"/>
    <w:rsid w:val="00934215"/>
    <w:rsid w:val="009430AC"/>
    <w:rsid w:val="00943446"/>
    <w:rsid w:val="0094467B"/>
    <w:rsid w:val="00945F04"/>
    <w:rsid w:val="0095090A"/>
    <w:rsid w:val="0095521D"/>
    <w:rsid w:val="00960E7A"/>
    <w:rsid w:val="009616BA"/>
    <w:rsid w:val="009616C7"/>
    <w:rsid w:val="0096640D"/>
    <w:rsid w:val="00973207"/>
    <w:rsid w:val="00974D4D"/>
    <w:rsid w:val="00976C23"/>
    <w:rsid w:val="0099045F"/>
    <w:rsid w:val="00995CD6"/>
    <w:rsid w:val="009A09C9"/>
    <w:rsid w:val="009A195C"/>
    <w:rsid w:val="009A2054"/>
    <w:rsid w:val="009C220B"/>
    <w:rsid w:val="009C5CEE"/>
    <w:rsid w:val="009D0613"/>
    <w:rsid w:val="009D7A17"/>
    <w:rsid w:val="009E03CE"/>
    <w:rsid w:val="009E2776"/>
    <w:rsid w:val="009E3267"/>
    <w:rsid w:val="009E6B96"/>
    <w:rsid w:val="009E6CA9"/>
    <w:rsid w:val="009F5CE1"/>
    <w:rsid w:val="009F6D2F"/>
    <w:rsid w:val="009F7225"/>
    <w:rsid w:val="009F75A0"/>
    <w:rsid w:val="00A0029B"/>
    <w:rsid w:val="00A00C12"/>
    <w:rsid w:val="00A016B4"/>
    <w:rsid w:val="00A03534"/>
    <w:rsid w:val="00A05F82"/>
    <w:rsid w:val="00A064FB"/>
    <w:rsid w:val="00A12D1E"/>
    <w:rsid w:val="00A12FB9"/>
    <w:rsid w:val="00A20D50"/>
    <w:rsid w:val="00A24465"/>
    <w:rsid w:val="00A321A2"/>
    <w:rsid w:val="00A3451E"/>
    <w:rsid w:val="00A40F26"/>
    <w:rsid w:val="00A500E4"/>
    <w:rsid w:val="00A51168"/>
    <w:rsid w:val="00A54832"/>
    <w:rsid w:val="00A618DC"/>
    <w:rsid w:val="00A65901"/>
    <w:rsid w:val="00A7099B"/>
    <w:rsid w:val="00A71BE6"/>
    <w:rsid w:val="00A7415D"/>
    <w:rsid w:val="00A748CB"/>
    <w:rsid w:val="00A74A45"/>
    <w:rsid w:val="00A75AE6"/>
    <w:rsid w:val="00A7600E"/>
    <w:rsid w:val="00A8074E"/>
    <w:rsid w:val="00A85E05"/>
    <w:rsid w:val="00A86F97"/>
    <w:rsid w:val="00A90295"/>
    <w:rsid w:val="00A91E69"/>
    <w:rsid w:val="00AA0ABC"/>
    <w:rsid w:val="00AA421B"/>
    <w:rsid w:val="00AA7AE1"/>
    <w:rsid w:val="00AB14CF"/>
    <w:rsid w:val="00AB3BA8"/>
    <w:rsid w:val="00AB55A4"/>
    <w:rsid w:val="00AB746A"/>
    <w:rsid w:val="00AC3440"/>
    <w:rsid w:val="00AC3CDE"/>
    <w:rsid w:val="00AC3FC3"/>
    <w:rsid w:val="00AD1B31"/>
    <w:rsid w:val="00AE0EEA"/>
    <w:rsid w:val="00AE7E71"/>
    <w:rsid w:val="00AF0AD5"/>
    <w:rsid w:val="00AF0C96"/>
    <w:rsid w:val="00AF0D6C"/>
    <w:rsid w:val="00AF43AA"/>
    <w:rsid w:val="00B008C0"/>
    <w:rsid w:val="00B01128"/>
    <w:rsid w:val="00B02EC9"/>
    <w:rsid w:val="00B037B6"/>
    <w:rsid w:val="00B04E47"/>
    <w:rsid w:val="00B078B0"/>
    <w:rsid w:val="00B1313E"/>
    <w:rsid w:val="00B16BAA"/>
    <w:rsid w:val="00B22EFA"/>
    <w:rsid w:val="00B341EA"/>
    <w:rsid w:val="00B37CC1"/>
    <w:rsid w:val="00B4068D"/>
    <w:rsid w:val="00B41349"/>
    <w:rsid w:val="00B414B5"/>
    <w:rsid w:val="00B42F23"/>
    <w:rsid w:val="00B43C44"/>
    <w:rsid w:val="00B53388"/>
    <w:rsid w:val="00B54D02"/>
    <w:rsid w:val="00B61504"/>
    <w:rsid w:val="00B70FBC"/>
    <w:rsid w:val="00B73E26"/>
    <w:rsid w:val="00B9031A"/>
    <w:rsid w:val="00B91B2A"/>
    <w:rsid w:val="00B9292D"/>
    <w:rsid w:val="00B96C1F"/>
    <w:rsid w:val="00BA20D5"/>
    <w:rsid w:val="00BA49CB"/>
    <w:rsid w:val="00BB1872"/>
    <w:rsid w:val="00BB2904"/>
    <w:rsid w:val="00BB3AB9"/>
    <w:rsid w:val="00BB6B99"/>
    <w:rsid w:val="00BC47D5"/>
    <w:rsid w:val="00BC6A51"/>
    <w:rsid w:val="00BD2A5D"/>
    <w:rsid w:val="00BE6C01"/>
    <w:rsid w:val="00BE7EDB"/>
    <w:rsid w:val="00BF0563"/>
    <w:rsid w:val="00BF6147"/>
    <w:rsid w:val="00C1205F"/>
    <w:rsid w:val="00C1462B"/>
    <w:rsid w:val="00C15E65"/>
    <w:rsid w:val="00C209D4"/>
    <w:rsid w:val="00C20C3D"/>
    <w:rsid w:val="00C24AED"/>
    <w:rsid w:val="00C355BD"/>
    <w:rsid w:val="00C35E6B"/>
    <w:rsid w:val="00C40561"/>
    <w:rsid w:val="00C4193F"/>
    <w:rsid w:val="00C43467"/>
    <w:rsid w:val="00C53997"/>
    <w:rsid w:val="00C53A14"/>
    <w:rsid w:val="00C60431"/>
    <w:rsid w:val="00C61A5B"/>
    <w:rsid w:val="00C62DF2"/>
    <w:rsid w:val="00C63C09"/>
    <w:rsid w:val="00C71EDA"/>
    <w:rsid w:val="00C732D0"/>
    <w:rsid w:val="00C742EE"/>
    <w:rsid w:val="00C766D0"/>
    <w:rsid w:val="00C830B9"/>
    <w:rsid w:val="00C94EB2"/>
    <w:rsid w:val="00C95E4C"/>
    <w:rsid w:val="00C976F3"/>
    <w:rsid w:val="00CA150D"/>
    <w:rsid w:val="00CA20B5"/>
    <w:rsid w:val="00CA3C39"/>
    <w:rsid w:val="00CA42CF"/>
    <w:rsid w:val="00CA50D6"/>
    <w:rsid w:val="00CA5B2D"/>
    <w:rsid w:val="00CB03FF"/>
    <w:rsid w:val="00CB21B6"/>
    <w:rsid w:val="00CB605E"/>
    <w:rsid w:val="00CC352E"/>
    <w:rsid w:val="00CD38A7"/>
    <w:rsid w:val="00CD4E23"/>
    <w:rsid w:val="00CD57AE"/>
    <w:rsid w:val="00CE10C3"/>
    <w:rsid w:val="00CF16A7"/>
    <w:rsid w:val="00CF5805"/>
    <w:rsid w:val="00D06B63"/>
    <w:rsid w:val="00D123B1"/>
    <w:rsid w:val="00D138BE"/>
    <w:rsid w:val="00D15317"/>
    <w:rsid w:val="00D268DA"/>
    <w:rsid w:val="00D33166"/>
    <w:rsid w:val="00D34A36"/>
    <w:rsid w:val="00D45FD8"/>
    <w:rsid w:val="00D540C0"/>
    <w:rsid w:val="00D549AA"/>
    <w:rsid w:val="00D67FF5"/>
    <w:rsid w:val="00D703B3"/>
    <w:rsid w:val="00D70E95"/>
    <w:rsid w:val="00D722B7"/>
    <w:rsid w:val="00D7411E"/>
    <w:rsid w:val="00D81435"/>
    <w:rsid w:val="00D82399"/>
    <w:rsid w:val="00D87DBF"/>
    <w:rsid w:val="00D97348"/>
    <w:rsid w:val="00DA3318"/>
    <w:rsid w:val="00DA6DF0"/>
    <w:rsid w:val="00DB108D"/>
    <w:rsid w:val="00DB118A"/>
    <w:rsid w:val="00DB3B22"/>
    <w:rsid w:val="00DB4835"/>
    <w:rsid w:val="00DC14B3"/>
    <w:rsid w:val="00DD006F"/>
    <w:rsid w:val="00DD3D49"/>
    <w:rsid w:val="00DE09AA"/>
    <w:rsid w:val="00DF2096"/>
    <w:rsid w:val="00DF50CC"/>
    <w:rsid w:val="00E06BBC"/>
    <w:rsid w:val="00E16F7C"/>
    <w:rsid w:val="00E21591"/>
    <w:rsid w:val="00E23759"/>
    <w:rsid w:val="00E404F9"/>
    <w:rsid w:val="00E51807"/>
    <w:rsid w:val="00E52E76"/>
    <w:rsid w:val="00E5362B"/>
    <w:rsid w:val="00E55648"/>
    <w:rsid w:val="00E60A12"/>
    <w:rsid w:val="00E651BC"/>
    <w:rsid w:val="00E75C50"/>
    <w:rsid w:val="00E76556"/>
    <w:rsid w:val="00E7760B"/>
    <w:rsid w:val="00E91BFD"/>
    <w:rsid w:val="00E938E6"/>
    <w:rsid w:val="00E943F8"/>
    <w:rsid w:val="00E95051"/>
    <w:rsid w:val="00EA77E6"/>
    <w:rsid w:val="00EB20F1"/>
    <w:rsid w:val="00EB3D40"/>
    <w:rsid w:val="00EC14DA"/>
    <w:rsid w:val="00EC2F82"/>
    <w:rsid w:val="00EC777C"/>
    <w:rsid w:val="00ED4F81"/>
    <w:rsid w:val="00ED6833"/>
    <w:rsid w:val="00EE3921"/>
    <w:rsid w:val="00EE7766"/>
    <w:rsid w:val="00EF48C9"/>
    <w:rsid w:val="00EF5713"/>
    <w:rsid w:val="00EF6027"/>
    <w:rsid w:val="00F025E7"/>
    <w:rsid w:val="00F0340E"/>
    <w:rsid w:val="00F041A6"/>
    <w:rsid w:val="00F07EA6"/>
    <w:rsid w:val="00F114B1"/>
    <w:rsid w:val="00F120B1"/>
    <w:rsid w:val="00F1229D"/>
    <w:rsid w:val="00F157CD"/>
    <w:rsid w:val="00F2442C"/>
    <w:rsid w:val="00F255FB"/>
    <w:rsid w:val="00F310FF"/>
    <w:rsid w:val="00F3132A"/>
    <w:rsid w:val="00F36511"/>
    <w:rsid w:val="00F36F55"/>
    <w:rsid w:val="00F469EA"/>
    <w:rsid w:val="00F4703E"/>
    <w:rsid w:val="00F5195F"/>
    <w:rsid w:val="00F555B4"/>
    <w:rsid w:val="00F56012"/>
    <w:rsid w:val="00F57A11"/>
    <w:rsid w:val="00F76917"/>
    <w:rsid w:val="00F77859"/>
    <w:rsid w:val="00F77C91"/>
    <w:rsid w:val="00F8255D"/>
    <w:rsid w:val="00F9187D"/>
    <w:rsid w:val="00F92AEA"/>
    <w:rsid w:val="00F944BB"/>
    <w:rsid w:val="00F94F9E"/>
    <w:rsid w:val="00F95412"/>
    <w:rsid w:val="00F97D86"/>
    <w:rsid w:val="00FA111D"/>
    <w:rsid w:val="00FB3240"/>
    <w:rsid w:val="00FB5CF7"/>
    <w:rsid w:val="00FB6429"/>
    <w:rsid w:val="00FB7F4B"/>
    <w:rsid w:val="00FC344A"/>
    <w:rsid w:val="00FC4F9A"/>
    <w:rsid w:val="00FC5DA8"/>
    <w:rsid w:val="00FC6158"/>
    <w:rsid w:val="00FD04F0"/>
    <w:rsid w:val="00FD141F"/>
    <w:rsid w:val="00FF6D80"/>
    <w:rsid w:val="00FF726A"/>
    <w:rsid w:val="00FF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20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C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CC352E"/>
    <w:rPr>
      <w:color w:val="0000FF"/>
      <w:u w:val="single"/>
    </w:rPr>
  </w:style>
  <w:style w:type="character" w:styleId="a7">
    <w:name w:val="Emphasis"/>
    <w:basedOn w:val="a0"/>
    <w:uiPriority w:val="20"/>
    <w:qFormat/>
    <w:rsid w:val="00F92AEA"/>
    <w:rPr>
      <w:i/>
      <w:iCs/>
    </w:rPr>
  </w:style>
  <w:style w:type="paragraph" w:styleId="a8">
    <w:name w:val="List Paragraph"/>
    <w:basedOn w:val="a"/>
    <w:uiPriority w:val="34"/>
    <w:qFormat/>
    <w:rsid w:val="00F92AE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C2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C2F82"/>
  </w:style>
  <w:style w:type="paragraph" w:styleId="ab">
    <w:name w:val="footer"/>
    <w:basedOn w:val="a"/>
    <w:link w:val="ac"/>
    <w:uiPriority w:val="99"/>
    <w:unhideWhenUsed/>
    <w:rsid w:val="00EC2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C2F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20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C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CC352E"/>
    <w:rPr>
      <w:color w:val="0000FF"/>
      <w:u w:val="single"/>
    </w:rPr>
  </w:style>
  <w:style w:type="character" w:styleId="a7">
    <w:name w:val="Emphasis"/>
    <w:basedOn w:val="a0"/>
    <w:uiPriority w:val="20"/>
    <w:qFormat/>
    <w:rsid w:val="00F92AEA"/>
    <w:rPr>
      <w:i/>
      <w:iCs/>
    </w:rPr>
  </w:style>
  <w:style w:type="paragraph" w:styleId="a8">
    <w:name w:val="List Paragraph"/>
    <w:basedOn w:val="a"/>
    <w:uiPriority w:val="34"/>
    <w:qFormat/>
    <w:rsid w:val="00F92AE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C2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C2F82"/>
  </w:style>
  <w:style w:type="paragraph" w:styleId="ab">
    <w:name w:val="footer"/>
    <w:basedOn w:val="a"/>
    <w:link w:val="ac"/>
    <w:uiPriority w:val="99"/>
    <w:unhideWhenUsed/>
    <w:rsid w:val="00EC2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C2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DF86C-A8E5-4C2F-BD18-5833BE8F7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8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Бухгалтер</cp:lastModifiedBy>
  <cp:revision>13</cp:revision>
  <cp:lastPrinted>2020-10-08T12:32:00Z</cp:lastPrinted>
  <dcterms:created xsi:type="dcterms:W3CDTF">2020-10-08T07:17:00Z</dcterms:created>
  <dcterms:modified xsi:type="dcterms:W3CDTF">2021-10-07T07:18:00Z</dcterms:modified>
</cp:coreProperties>
</file>